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14F33F" w14:textId="77777777" w:rsidR="006E138B" w:rsidRDefault="006E138B">
      <w:pPr>
        <w:pStyle w:val="Standard"/>
        <w:rPr>
          <w:rFonts w:ascii="Arial" w:eastAsia="Arial" w:hAnsi="Arial" w:cs="Arial"/>
          <w:b/>
          <w:sz w:val="36"/>
          <w:szCs w:val="36"/>
        </w:rPr>
      </w:pPr>
    </w:p>
    <w:p w14:paraId="7414F340" w14:textId="77777777" w:rsidR="006E138B" w:rsidRDefault="00343A92">
      <w:pPr>
        <w:pStyle w:val="Heading1"/>
      </w:pPr>
      <w:bookmarkStart w:id="0" w:name="_u34mij3kwnmh"/>
      <w:bookmarkEnd w:id="0"/>
      <w:r>
        <w:t>Joint Schedule 10 (Rectification Plan)</w:t>
      </w:r>
    </w:p>
    <w:tbl>
      <w:tblPr>
        <w:tblW w:w="9101" w:type="dxa"/>
        <w:tblInd w:w="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76"/>
        <w:gridCol w:w="3059"/>
        <w:gridCol w:w="70"/>
        <w:gridCol w:w="914"/>
        <w:gridCol w:w="38"/>
        <w:gridCol w:w="2044"/>
      </w:tblGrid>
      <w:tr w:rsidR="006E138B" w14:paraId="7414F343" w14:textId="77777777">
        <w:tblPrEx>
          <w:tblCellMar>
            <w:top w:w="0" w:type="dxa"/>
            <w:bottom w:w="0" w:type="dxa"/>
          </w:tblCellMar>
        </w:tblPrEx>
        <w:trPr>
          <w:trHeight w:val="725"/>
        </w:trPr>
        <w:tc>
          <w:tcPr>
            <w:tcW w:w="9100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414F341" w14:textId="77777777" w:rsidR="006E138B" w:rsidRDefault="006E138B">
            <w:pPr>
              <w:pStyle w:val="Standard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bookmarkStart w:id="1" w:name="_gjdgxs"/>
            <w:bookmarkEnd w:id="1"/>
          </w:p>
          <w:p w14:paraId="7414F342" w14:textId="77777777" w:rsidR="006E138B" w:rsidRDefault="00343A92">
            <w:pPr>
              <w:pStyle w:val="Standard"/>
              <w:spacing w:line="240" w:lineRule="auto"/>
              <w:jc w:val="center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Request for </w:t>
            </w:r>
            <w:r>
              <w:rPr>
                <w:rFonts w:ascii="Arial" w:eastAsia="Arial" w:hAnsi="Arial" w:cs="Arial"/>
                <w:b/>
                <w:sz w:val="24"/>
                <w:szCs w:val="24"/>
                <w:shd w:val="clear" w:color="auto" w:fill="FFFF00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6E138B" w14:paraId="7414F346" w14:textId="77777777">
        <w:tblPrEx>
          <w:tblCellMar>
            <w:top w:w="0" w:type="dxa"/>
            <w:bottom w:w="0" w:type="dxa"/>
          </w:tblCellMar>
        </w:tblPrEx>
        <w:trPr>
          <w:trHeight w:val="871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414F344" w14:textId="77777777" w:rsidR="006E138B" w:rsidRDefault="00343A92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Details of the Default: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414F345" w14:textId="77777777" w:rsidR="006E138B" w:rsidRDefault="00343A92">
            <w:pPr>
              <w:pStyle w:val="Standard"/>
              <w:widowControl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shd w:val="clear" w:color="auto" w:fill="FFFF00"/>
              </w:rPr>
              <w:t>Guidance: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Explain the Default, with clear schedule and clause references as appropriate]</w:t>
            </w:r>
          </w:p>
        </w:tc>
      </w:tr>
      <w:tr w:rsidR="006E138B" w14:paraId="7414F34A" w14:textId="77777777">
        <w:tblPrEx>
          <w:tblCellMar>
            <w:top w:w="0" w:type="dxa"/>
            <w:bottom w:w="0" w:type="dxa"/>
          </w:tblCellMar>
        </w:tblPrEx>
        <w:trPr>
          <w:trHeight w:val="1051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414F347" w14:textId="77777777" w:rsidR="006E138B" w:rsidRDefault="00343A92">
            <w:pPr>
              <w:pStyle w:val="Standard"/>
              <w:widowControl/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Deadline for receiving the </w:t>
            </w: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[Revised]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414F348" w14:textId="77777777" w:rsidR="006E138B" w:rsidRDefault="00343A92">
            <w:pPr>
              <w:pStyle w:val="Standard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shd w:val="clear" w:color="auto" w:fill="FFFF00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date (minimum 10 days from request)]</w:t>
            </w:r>
          </w:p>
          <w:p w14:paraId="7414F349" w14:textId="77777777" w:rsidR="006E138B" w:rsidRDefault="006E138B">
            <w:pPr>
              <w:pStyle w:val="Standard"/>
              <w:spacing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6E138B" w14:paraId="7414F34F" w14:textId="77777777">
        <w:tblPrEx>
          <w:tblCellMar>
            <w:top w:w="0" w:type="dxa"/>
            <w:bottom w:w="0" w:type="dxa"/>
          </w:tblCellMar>
        </w:tblPrEx>
        <w:trPr>
          <w:trHeight w:val="492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414F34B" w14:textId="77777777" w:rsidR="006E138B" w:rsidRDefault="00343A92">
            <w:pPr>
              <w:pStyle w:val="Standard"/>
              <w:widowControl/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[CCS/Buyer</w:t>
            </w:r>
            <w:proofErr w:type="gramStart"/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312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414F34C" w14:textId="77777777" w:rsidR="006E138B" w:rsidRDefault="006E138B">
            <w:pPr>
              <w:pStyle w:val="Standard"/>
              <w:spacing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414F34D" w14:textId="77777777" w:rsidR="006E138B" w:rsidRDefault="00343A92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414F34E" w14:textId="77777777" w:rsidR="006E138B" w:rsidRDefault="006E138B">
            <w:pPr>
              <w:pStyle w:val="Standard"/>
              <w:spacing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6E138B" w14:paraId="7414F351" w14:textId="77777777">
        <w:tblPrEx>
          <w:tblCellMar>
            <w:top w:w="0" w:type="dxa"/>
            <w:bottom w:w="0" w:type="dxa"/>
          </w:tblCellMar>
        </w:tblPrEx>
        <w:trPr>
          <w:trHeight w:val="492"/>
        </w:trPr>
        <w:tc>
          <w:tcPr>
            <w:tcW w:w="9100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414F350" w14:textId="77777777" w:rsidR="006E138B" w:rsidRDefault="00343A92">
            <w:pPr>
              <w:pStyle w:val="Standard"/>
              <w:spacing w:line="240" w:lineRule="auto"/>
              <w:jc w:val="center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Supplier </w:t>
            </w:r>
            <w:r>
              <w:rPr>
                <w:rFonts w:ascii="Arial" w:eastAsia="Arial" w:hAnsi="Arial" w:cs="Arial"/>
                <w:b/>
                <w:sz w:val="24"/>
                <w:szCs w:val="24"/>
                <w:shd w:val="clear" w:color="auto" w:fill="FFFF00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6E138B" w14:paraId="7414F354" w14:textId="77777777">
        <w:tblPrEx>
          <w:tblCellMar>
            <w:top w:w="0" w:type="dxa"/>
            <w:bottom w:w="0" w:type="dxa"/>
          </w:tblCellMar>
        </w:tblPrEx>
        <w:trPr>
          <w:trHeight w:val="492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414F352" w14:textId="77777777" w:rsidR="006E138B" w:rsidRDefault="00343A92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Cause of the Default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414F353" w14:textId="77777777" w:rsidR="006E138B" w:rsidRDefault="00343A92">
            <w:pPr>
              <w:pStyle w:val="Standard"/>
              <w:widowControl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shd w:val="clear" w:color="auto" w:fill="FFFF00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cause]</w:t>
            </w:r>
          </w:p>
        </w:tc>
      </w:tr>
      <w:tr w:rsidR="006E138B" w14:paraId="7414F357" w14:textId="77777777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414F355" w14:textId="77777777" w:rsidR="006E138B" w:rsidRDefault="00343A92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Anticipated impact assessment: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414F356" w14:textId="77777777" w:rsidR="006E138B" w:rsidRDefault="00343A92">
            <w:pPr>
              <w:pStyle w:val="Standard"/>
              <w:widowControl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shd w:val="clear" w:color="auto" w:fill="FFFF00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impact]</w:t>
            </w:r>
          </w:p>
        </w:tc>
      </w:tr>
      <w:tr w:rsidR="006E138B" w14:paraId="7414F35A" w14:textId="77777777">
        <w:tblPrEx>
          <w:tblCellMar>
            <w:top w:w="0" w:type="dxa"/>
            <w:bottom w:w="0" w:type="dxa"/>
          </w:tblCellMar>
        </w:tblPrEx>
        <w:trPr>
          <w:trHeight w:val="470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414F358" w14:textId="77777777" w:rsidR="006E138B" w:rsidRDefault="00343A92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Actual effect of Default: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414F359" w14:textId="77777777" w:rsidR="006E138B" w:rsidRDefault="00343A92">
            <w:pPr>
              <w:pStyle w:val="Standard"/>
              <w:widowControl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shd w:val="clear" w:color="auto" w:fill="FFFF00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effect]</w:t>
            </w:r>
          </w:p>
        </w:tc>
      </w:tr>
      <w:tr w:rsidR="006E138B" w14:paraId="7414F35E" w14:textId="77777777">
        <w:tblPrEx>
          <w:tblCellMar>
            <w:top w:w="0" w:type="dxa"/>
            <w:bottom w:w="0" w:type="dxa"/>
          </w:tblCellMar>
        </w:tblPrEx>
        <w:trPr>
          <w:trHeight w:val="138"/>
        </w:trPr>
        <w:tc>
          <w:tcPr>
            <w:tcW w:w="297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414F35B" w14:textId="77777777" w:rsidR="006E138B" w:rsidRDefault="00343A92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414F35C" w14:textId="77777777" w:rsidR="006E138B" w:rsidRDefault="00343A92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414F35D" w14:textId="77777777" w:rsidR="006E138B" w:rsidRDefault="00343A92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Timescale</w:t>
            </w:r>
          </w:p>
        </w:tc>
      </w:tr>
      <w:tr w:rsidR="006E138B" w14:paraId="7414F362" w14:textId="77777777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414F35F" w14:textId="77777777" w:rsidR="00343A92" w:rsidRDefault="00343A92">
            <w:pPr>
              <w:widowControl w:val="0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414F360" w14:textId="77777777" w:rsidR="006E138B" w:rsidRDefault="00343A92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414F361" w14:textId="77777777" w:rsidR="006E138B" w:rsidRDefault="00343A92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6E138B" w14:paraId="7414F366" w14:textId="77777777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414F363" w14:textId="77777777" w:rsidR="00343A92" w:rsidRDefault="00343A92">
            <w:pPr>
              <w:widowControl w:val="0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414F364" w14:textId="77777777" w:rsidR="006E138B" w:rsidRDefault="00343A92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414F365" w14:textId="77777777" w:rsidR="006E138B" w:rsidRDefault="00343A92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6E138B" w14:paraId="7414F36A" w14:textId="77777777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414F367" w14:textId="77777777" w:rsidR="00343A92" w:rsidRDefault="00343A92">
            <w:pPr>
              <w:widowControl w:val="0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414F368" w14:textId="77777777" w:rsidR="006E138B" w:rsidRDefault="00343A92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414F369" w14:textId="77777777" w:rsidR="006E138B" w:rsidRDefault="00343A92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6E138B" w14:paraId="7414F36E" w14:textId="77777777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414F36B" w14:textId="77777777" w:rsidR="00343A92" w:rsidRDefault="00343A92">
            <w:pPr>
              <w:widowControl w:val="0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414F36C" w14:textId="77777777" w:rsidR="006E138B" w:rsidRDefault="00343A92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414F36D" w14:textId="77777777" w:rsidR="006E138B" w:rsidRDefault="00343A92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6E138B" w14:paraId="7414F372" w14:textId="77777777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414F36F" w14:textId="77777777" w:rsidR="00343A92" w:rsidRDefault="00343A92">
            <w:pPr>
              <w:widowControl w:val="0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414F370" w14:textId="77777777" w:rsidR="006E138B" w:rsidRDefault="00343A92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[…]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414F371" w14:textId="77777777" w:rsidR="006E138B" w:rsidRDefault="00343A92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6E138B" w14:paraId="7414F375" w14:textId="77777777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414F373" w14:textId="77777777" w:rsidR="006E138B" w:rsidRDefault="00343A92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Timescale for complete Rectification of Default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414F374" w14:textId="77777777" w:rsidR="006E138B" w:rsidRDefault="00343A92">
            <w:pPr>
              <w:pStyle w:val="Standard"/>
              <w:widowControl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[X]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Working Days</w:t>
            </w:r>
          </w:p>
        </w:tc>
      </w:tr>
      <w:tr w:rsidR="006E138B" w14:paraId="7414F379" w14:textId="77777777">
        <w:tblPrEx>
          <w:tblCellMar>
            <w:top w:w="0" w:type="dxa"/>
            <w:bottom w:w="0" w:type="dxa"/>
          </w:tblCellMar>
        </w:tblPrEx>
        <w:trPr>
          <w:trHeight w:val="145"/>
        </w:trPr>
        <w:tc>
          <w:tcPr>
            <w:tcW w:w="297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414F376" w14:textId="77777777" w:rsidR="006E138B" w:rsidRDefault="00343A92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414F377" w14:textId="77777777" w:rsidR="006E138B" w:rsidRDefault="00343A92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414F378" w14:textId="77777777" w:rsidR="006E138B" w:rsidRDefault="00343A92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Timescale</w:t>
            </w:r>
          </w:p>
        </w:tc>
      </w:tr>
      <w:tr w:rsidR="006E138B" w14:paraId="7414F37D" w14:textId="77777777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414F37A" w14:textId="77777777" w:rsidR="00343A92" w:rsidRDefault="00343A92">
            <w:pPr>
              <w:widowControl w:val="0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414F37B" w14:textId="77777777" w:rsidR="006E138B" w:rsidRDefault="00343A92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414F37C" w14:textId="77777777" w:rsidR="006E138B" w:rsidRDefault="00343A92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6E138B" w14:paraId="7414F381" w14:textId="77777777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414F37E" w14:textId="77777777" w:rsidR="00343A92" w:rsidRDefault="00343A92">
            <w:pPr>
              <w:widowControl w:val="0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414F37F" w14:textId="77777777" w:rsidR="006E138B" w:rsidRDefault="00343A92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414F380" w14:textId="77777777" w:rsidR="006E138B" w:rsidRDefault="00343A92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6E138B" w14:paraId="7414F385" w14:textId="77777777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414F382" w14:textId="77777777" w:rsidR="00343A92" w:rsidRDefault="00343A92">
            <w:pPr>
              <w:widowControl w:val="0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414F383" w14:textId="77777777" w:rsidR="006E138B" w:rsidRDefault="00343A92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414F384" w14:textId="77777777" w:rsidR="006E138B" w:rsidRDefault="00343A92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6E138B" w14:paraId="7414F389" w14:textId="77777777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414F386" w14:textId="77777777" w:rsidR="00343A92" w:rsidRDefault="00343A92">
            <w:pPr>
              <w:widowControl w:val="0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414F387" w14:textId="77777777" w:rsidR="006E138B" w:rsidRDefault="00343A92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414F388" w14:textId="77777777" w:rsidR="006E138B" w:rsidRDefault="00343A92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6E138B" w14:paraId="7414F38D" w14:textId="77777777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414F38A" w14:textId="77777777" w:rsidR="00343A92" w:rsidRDefault="00343A92">
            <w:pPr>
              <w:widowControl w:val="0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414F38B" w14:textId="77777777" w:rsidR="006E138B" w:rsidRDefault="00343A92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[…]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414F38C" w14:textId="77777777" w:rsidR="006E138B" w:rsidRDefault="00343A92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6E138B" w14:paraId="7414F395" w14:textId="77777777">
        <w:tblPrEx>
          <w:tblCellMar>
            <w:top w:w="0" w:type="dxa"/>
            <w:bottom w:w="0" w:type="dxa"/>
          </w:tblCellMar>
        </w:tblPrEx>
        <w:trPr>
          <w:trHeight w:val="993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414F38E" w14:textId="77777777" w:rsidR="006E138B" w:rsidRDefault="006E138B">
            <w:pPr>
              <w:pStyle w:val="Standard"/>
              <w:rPr>
                <w:rFonts w:ascii="Arial" w:eastAsia="Arial" w:hAnsi="Arial" w:cs="Arial"/>
                <w:sz w:val="24"/>
                <w:szCs w:val="24"/>
              </w:rPr>
            </w:pPr>
          </w:p>
          <w:p w14:paraId="7414F38F" w14:textId="77777777" w:rsidR="006E138B" w:rsidRDefault="00343A92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414F390" w14:textId="77777777" w:rsidR="006E138B" w:rsidRDefault="006E138B">
            <w:pPr>
              <w:pStyle w:val="Standard"/>
              <w:spacing w:line="240" w:lineRule="auto"/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414F391" w14:textId="77777777" w:rsidR="006E138B" w:rsidRDefault="006E138B">
            <w:pPr>
              <w:pStyle w:val="Standard"/>
              <w:rPr>
                <w:rFonts w:ascii="Arial" w:eastAsia="Arial" w:hAnsi="Arial" w:cs="Arial"/>
                <w:sz w:val="24"/>
                <w:szCs w:val="24"/>
              </w:rPr>
            </w:pPr>
          </w:p>
          <w:p w14:paraId="7414F392" w14:textId="77777777" w:rsidR="006E138B" w:rsidRDefault="00343A92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414F393" w14:textId="77777777" w:rsidR="006E138B" w:rsidRDefault="006E138B">
            <w:pPr>
              <w:pStyle w:val="Standard"/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</w:pPr>
          </w:p>
          <w:p w14:paraId="7414F394" w14:textId="77777777" w:rsidR="006E138B" w:rsidRDefault="006E138B">
            <w:pPr>
              <w:pStyle w:val="Standard"/>
              <w:spacing w:line="240" w:lineRule="auto"/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</w:pPr>
          </w:p>
        </w:tc>
      </w:tr>
      <w:tr w:rsidR="006E138B" w14:paraId="7414F397" w14:textId="77777777">
        <w:tblPrEx>
          <w:tblCellMar>
            <w:top w:w="0" w:type="dxa"/>
            <w:bottom w:w="0" w:type="dxa"/>
          </w:tblCellMar>
        </w:tblPrEx>
        <w:trPr>
          <w:trHeight w:val="492"/>
        </w:trPr>
        <w:tc>
          <w:tcPr>
            <w:tcW w:w="9100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414F396" w14:textId="77777777" w:rsidR="006E138B" w:rsidRDefault="00343A92">
            <w:pPr>
              <w:pStyle w:val="Standard"/>
              <w:spacing w:line="240" w:lineRule="auto"/>
              <w:jc w:val="center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Review of Rectification Plan </w:t>
            </w: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[CCS/Buyer]</w:t>
            </w:r>
          </w:p>
        </w:tc>
      </w:tr>
      <w:tr w:rsidR="006E138B" w14:paraId="7414F39A" w14:textId="77777777">
        <w:tblPrEx>
          <w:tblCellMar>
            <w:top w:w="0" w:type="dxa"/>
            <w:bottom w:w="0" w:type="dxa"/>
          </w:tblCellMar>
        </w:tblPrEx>
        <w:trPr>
          <w:trHeight w:val="769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414F398" w14:textId="77777777" w:rsidR="006E138B" w:rsidRDefault="00343A92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Outcome of review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414F399" w14:textId="77777777" w:rsidR="006E138B" w:rsidRDefault="00343A92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 xml:space="preserve">[Plan </w:t>
            </w: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Accepted] [Plan Rejected] [Revised Plan Requested]</w:t>
            </w:r>
          </w:p>
        </w:tc>
      </w:tr>
      <w:tr w:rsidR="006E138B" w14:paraId="7414F39D" w14:textId="77777777">
        <w:tblPrEx>
          <w:tblCellMar>
            <w:top w:w="0" w:type="dxa"/>
            <w:bottom w:w="0" w:type="dxa"/>
          </w:tblCellMar>
        </w:tblPrEx>
        <w:trPr>
          <w:trHeight w:val="769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414F39B" w14:textId="77777777" w:rsidR="006E138B" w:rsidRDefault="00343A92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Reasons for Rejection (if applicable)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414F39C" w14:textId="77777777" w:rsidR="006E138B" w:rsidRDefault="00343A92">
            <w:pPr>
              <w:pStyle w:val="Standard"/>
              <w:widowControl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shd w:val="clear" w:color="auto" w:fill="FFFF00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reasons]</w:t>
            </w:r>
            <w:bookmarkStart w:id="2" w:name="30j0zll"/>
            <w:bookmarkEnd w:id="2"/>
          </w:p>
        </w:tc>
      </w:tr>
      <w:tr w:rsidR="006E138B" w14:paraId="7414F3A2" w14:textId="77777777">
        <w:tblPrEx>
          <w:tblCellMar>
            <w:top w:w="0" w:type="dxa"/>
            <w:bottom w:w="0" w:type="dxa"/>
          </w:tblCellMar>
        </w:tblPrEx>
        <w:trPr>
          <w:trHeight w:val="769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414F39E" w14:textId="77777777" w:rsidR="006E138B" w:rsidRDefault="00343A92">
            <w:pPr>
              <w:pStyle w:val="Standard"/>
              <w:widowControl/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[CCS/Buyer]</w:t>
            </w: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414F39F" w14:textId="77777777" w:rsidR="006E138B" w:rsidRDefault="006E138B">
            <w:pPr>
              <w:pStyle w:val="Standard"/>
              <w:spacing w:line="240" w:lineRule="auto"/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414F3A0" w14:textId="77777777" w:rsidR="006E138B" w:rsidRDefault="00343A92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414F3A1" w14:textId="77777777" w:rsidR="006E138B" w:rsidRDefault="006E138B">
            <w:pPr>
              <w:pStyle w:val="Standard"/>
              <w:spacing w:line="240" w:lineRule="auto"/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</w:pPr>
          </w:p>
        </w:tc>
      </w:tr>
    </w:tbl>
    <w:p w14:paraId="7414F3A3" w14:textId="77777777" w:rsidR="006E138B" w:rsidRDefault="006E138B">
      <w:pPr>
        <w:pStyle w:val="Standard"/>
        <w:tabs>
          <w:tab w:val="left" w:pos="426"/>
        </w:tabs>
        <w:spacing w:before="240" w:line="240" w:lineRule="auto"/>
      </w:pPr>
    </w:p>
    <w:sectPr w:rsidR="006E138B">
      <w:headerReference w:type="default" r:id="rId6"/>
      <w:footerReference w:type="default" r:id="rId7"/>
      <w:pgSz w:w="11906" w:h="16838"/>
      <w:pgMar w:top="1440" w:right="1440" w:bottom="1440" w:left="1440" w:header="708" w:footer="28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14F343" w14:textId="77777777" w:rsidR="00343A92" w:rsidRDefault="00343A92">
      <w:r>
        <w:separator/>
      </w:r>
    </w:p>
  </w:endnote>
  <w:endnote w:type="continuationSeparator" w:id="0">
    <w:p w14:paraId="7414F345" w14:textId="77777777" w:rsidR="00343A92" w:rsidRDefault="00343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Linux Libertine G">
    <w:charset w:val="00"/>
    <w:family w:val="auto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14F34B" w14:textId="77777777" w:rsidR="00343A92" w:rsidRDefault="00343A92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sz w:val="20"/>
        <w:szCs w:val="20"/>
      </w:rPr>
      <w:t>Framework Ref: RM6187</w:t>
    </w:r>
  </w:p>
  <w:p w14:paraId="7414F34C" w14:textId="77777777" w:rsidR="00343A92" w:rsidRDefault="00343A92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14:paraId="7414F34D" w14:textId="77777777" w:rsidR="00343A92" w:rsidRDefault="00343A92">
    <w:pPr>
      <w:pStyle w:val="Standard"/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14F33F" w14:textId="77777777" w:rsidR="00343A92" w:rsidRDefault="00343A92">
      <w:r>
        <w:rPr>
          <w:color w:val="000000"/>
        </w:rPr>
        <w:separator/>
      </w:r>
    </w:p>
  </w:footnote>
  <w:footnote w:type="continuationSeparator" w:id="0">
    <w:p w14:paraId="7414F341" w14:textId="77777777" w:rsidR="00343A92" w:rsidRDefault="00343A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14F347" w14:textId="77777777" w:rsidR="00343A92" w:rsidRDefault="00343A92">
    <w:pPr>
      <w:pStyle w:val="Standard"/>
      <w:spacing w:after="0" w:line="240" w:lineRule="auto"/>
    </w:pPr>
    <w:r>
      <w:rPr>
        <w:rFonts w:ascii="Arial" w:eastAsia="Arial" w:hAnsi="Arial" w:cs="Arial"/>
        <w:b/>
        <w:sz w:val="20"/>
        <w:szCs w:val="20"/>
      </w:rPr>
      <w:t>Joint Schedule 10 (Rectification Plan)</w:t>
    </w:r>
  </w:p>
  <w:p w14:paraId="7414F348" w14:textId="77777777" w:rsidR="00343A92" w:rsidRDefault="00343A92">
    <w:pPr>
      <w:pStyle w:val="Standard"/>
      <w:spacing w:after="0" w:line="240" w:lineRule="auto"/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2018</w:t>
    </w:r>
  </w:p>
  <w:p w14:paraId="7414F349" w14:textId="77777777" w:rsidR="00343A92" w:rsidRDefault="00343A92">
    <w:pPr>
      <w:pStyle w:val="Standard"/>
      <w:spacing w:line="240" w:lineRule="auto"/>
      <w:rPr>
        <w:rFonts w:ascii="Arial" w:eastAsia="Arial" w:hAnsi="Arial" w:cs="Arial"/>
        <w:color w:val="BFBFBF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6E138B"/>
    <w:rsid w:val="00343A92"/>
    <w:rsid w:val="006E1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14F33F"/>
  <w15:docId w15:val="{6538694C-2E0B-41A2-A7B6-6151FC7C1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GB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/>
    </w:pPr>
  </w:style>
  <w:style w:type="paragraph" w:styleId="Heading1">
    <w:name w:val="heading 1"/>
    <w:basedOn w:val="Normal"/>
    <w:next w:val="Standard"/>
    <w:uiPriority w:val="9"/>
    <w:qFormat/>
    <w:pPr>
      <w:keepNext/>
      <w:keepLines/>
      <w:outlineLvl w:val="0"/>
    </w:pPr>
    <w:rPr>
      <w:rFonts w:ascii="Arial" w:eastAsia="Arial" w:hAnsi="Arial" w:cs="Arial"/>
      <w:b/>
      <w:sz w:val="36"/>
      <w:szCs w:val="36"/>
    </w:rPr>
  </w:style>
  <w:style w:type="paragraph" w:styleId="Heading2">
    <w:name w:val="heading 2"/>
    <w:basedOn w:val="Normal"/>
    <w:next w:val="Standard"/>
    <w:uiPriority w:val="9"/>
    <w:semiHidden/>
    <w:unhideWhenUsed/>
    <w:qFormat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Standard"/>
    <w:uiPriority w:val="9"/>
    <w:semiHidden/>
    <w:unhideWhenUsed/>
    <w:qFormat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Standard"/>
    <w:uiPriority w:val="9"/>
    <w:semiHidden/>
    <w:unhideWhenUsed/>
    <w:qFormat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Standard"/>
    <w:uiPriority w:val="9"/>
    <w:semiHidden/>
    <w:unhideWhenUsed/>
    <w:qFormat/>
    <w:pPr>
      <w:keepNext/>
      <w:keepLines/>
      <w:spacing w:before="220" w:after="40"/>
      <w:outlineLvl w:val="4"/>
    </w:pPr>
    <w:rPr>
      <w:b/>
      <w:color w:val="000000"/>
    </w:rPr>
  </w:style>
  <w:style w:type="paragraph" w:styleId="Heading6">
    <w:name w:val="heading 6"/>
    <w:basedOn w:val="Normal"/>
    <w:next w:val="Standard"/>
    <w:uiPriority w:val="9"/>
    <w:semiHidden/>
    <w:unhideWhenUsed/>
    <w:qFormat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pacing w:after="160" w:line="259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Linux Libertine G" w:hAnsi="Liberation Sans" w:cs="Linux Libertine G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">
    <w:name w:val="List"/>
    <w:basedOn w:val="Textbody"/>
    <w:rPr>
      <w:sz w:val="24"/>
    </w:rPr>
  </w:style>
  <w:style w:type="paragraph" w:styleId="Caption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styleId="Title">
    <w:name w:val="Title"/>
    <w:basedOn w:val="Normal"/>
    <w:next w:val="Standard"/>
    <w:uiPriority w:val="10"/>
    <w:qFormat/>
    <w:pPr>
      <w:keepNext/>
      <w:keepLines/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Standard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Standard"/>
  </w:style>
  <w:style w:type="paragraph" w:styleId="Footer">
    <w:name w:val="footer"/>
    <w:basedOn w:val="Standar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ore Document" ma:contentTypeID="0x0101004691A8DE0991884F8E90AD6474FC7373010031F4FFFA58F3A14180EB19D17877C30E" ma:contentTypeVersion="18" ma:contentTypeDescription="Create a new document." ma:contentTypeScope="" ma:versionID="ea00308d3a25fc39c3bd6ba78c239291">
  <xsd:schema xmlns:xsd="http://www.w3.org/2001/XMLSchema" xmlns:xs="http://www.w3.org/2001/XMLSchema" xmlns:p="http://schemas.microsoft.com/office/2006/metadata/properties" xmlns:ns2="0f9fa326-da26-4ea8-b6a9-645e8136fe1d" xmlns:ns3="2840ed1a-3364-4ce4-98d1-953e8fe07ad1" xmlns:ns4="aaacb922-5235-4a66-b188-303b9b46fbd7" xmlns:ns5="2a69ba2c-ac8b-4544-ae95-be8e3773d46b" targetNamespace="http://schemas.microsoft.com/office/2006/metadata/properties" ma:root="true" ma:fieldsID="d6856b92351aeb05b2a915ae8bd7d043" ns2:_="" ns3:_="" ns4:_="" ns5:_="">
    <xsd:import namespace="0f9fa326-da26-4ea8-b6a9-645e8136fe1d"/>
    <xsd:import namespace="2840ed1a-3364-4ce4-98d1-953e8fe07ad1"/>
    <xsd:import namespace="aaacb922-5235-4a66-b188-303b9b46fbd7"/>
    <xsd:import namespace="2a69ba2c-ac8b-4544-ae95-be8e3773d46b"/>
    <xsd:element name="properties">
      <xsd:complexType>
        <xsd:sequence>
          <xsd:element name="documentManagement">
            <xsd:complexType>
              <xsd:all>
                <xsd:element ref="ns2:c6f593ada1854b629148449de059396b" minOccurs="0"/>
                <xsd:element ref="ns3:TaxCatchAll" minOccurs="0"/>
                <xsd:element ref="ns3:TaxCatchAllLabel" minOccurs="0"/>
                <xsd:element ref="ns2:m817f42addf14c9a838da36e78800043" minOccurs="0"/>
                <xsd:element ref="ns2:h573c97cf80c4aa6b446c5363dc3ac94" minOccurs="0"/>
                <xsd:element ref="ns4:LegacyData" minOccurs="0"/>
                <xsd:element ref="ns3:_dlc_DocId" minOccurs="0"/>
                <xsd:element ref="ns3:_dlc_DocIdPersistId" minOccurs="0"/>
                <xsd:element ref="ns3:_dlc_DocIdUrl" minOccurs="0"/>
                <xsd:element ref="ns5:MediaServiceMetadata" minOccurs="0"/>
                <xsd:element ref="ns5:MediaServiceFastMetadata" minOccurs="0"/>
                <xsd:element ref="ns5:MediaServiceObjectDetectorVersions" minOccurs="0"/>
                <xsd:element ref="ns3:SharedWithUsers" minOccurs="0"/>
                <xsd:element ref="ns3:SharedWithDetails" minOccurs="0"/>
                <xsd:element ref="ns5:lcf76f155ced4ddcb4097134ff3c332f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MediaServiceLocation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9fa326-da26-4ea8-b6a9-645e8136fe1d" elementFormDefault="qualified">
    <xsd:import namespace="http://schemas.microsoft.com/office/2006/documentManagement/types"/>
    <xsd:import namespace="http://schemas.microsoft.com/office/infopath/2007/PartnerControls"/>
    <xsd:element name="c6f593ada1854b629148449de059396b" ma:index="8" nillable="true" ma:taxonomy="true" ma:internalName="c6f593ada1854b629148449de059396b" ma:taxonomyFieldName="KIM_GovernmentBody" ma:displayName="Government Body" ma:default="3;#DSIT|9b2b16d8-8f0e-f9f9-8d2e-30d6eeb93788" ma:fieldId="{c6f593ad-a185-4b62-9148-449de059396b}" ma:sspId="9b0aeba9-2bce-41c2-8545-5d12d676a674" ma:termSetId="46784332-da01-4f4a-94fa-2a245cb438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817f42addf14c9a838da36e78800043" ma:index="12" nillable="true" ma:taxonomy="true" ma:internalName="m817f42addf14c9a838da36e78800043" ma:taxonomyFieldName="KIM_Function" ma:displayName="Function" ma:default="1;#Geospatial Commission|c057bcd5-f73a-d157-5edd-8089722efc17" ma:fieldId="{6817f42a-ddf1-4c9a-838d-a36e78800043}" ma:sspId="9b0aeba9-2bce-41c2-8545-5d12d676a674" ma:termSetId="8a8c3714-5ee2-45f9-8c60-591b9d07029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573c97cf80c4aa6b446c5363dc3ac94" ma:index="14" nillable="true" ma:taxonomy="true" ma:internalName="h573c97cf80c4aa6b446c5363dc3ac94" ma:taxonomyFieldName="KIM_Activity" ma:displayName="Activity" ma:default="2;#Geospatial Commission (GC)|7301085d-ec37-1375-ab62-df1664e7589f" ma:fieldId="{1573c97c-f80c-4aa6-b446-c5363dc3ac94}" ma:sspId="9b0aeba9-2bce-41c2-8545-5d12d676a674" ma:termSetId="5c6dcaef-f335-486f-b10e-5a74f102472a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40ed1a-3364-4ce4-98d1-953e8fe07ad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81a28acc-2118-4d16-8a7f-7b581c52ca25}" ma:internalName="TaxCatchAll" ma:showField="CatchAllData" ma:web="2840ed1a-3364-4ce4-98d1-953e8fe07a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81a28acc-2118-4d16-8a7f-7b581c52ca25}" ma:internalName="TaxCatchAllLabel" ma:readOnly="true" ma:showField="CatchAllDataLabel" ma:web="2840ed1a-3364-4ce4-98d1-953e8fe07a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17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PersistId" ma:index="18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Url" ma:index="1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acb922-5235-4a66-b188-303b9b46fbd7" elementFormDefault="qualified">
    <xsd:import namespace="http://schemas.microsoft.com/office/2006/documentManagement/types"/>
    <xsd:import namespace="http://schemas.microsoft.com/office/infopath/2007/PartnerControls"/>
    <xsd:element name="LegacyData" ma:index="16" nillable="true" ma:displayName="Legacy Data" ma:internalName="LegacyData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69ba2c-ac8b-4544-ae95-be8e3773d4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9b0aeba9-2bce-41c2-8545-5d12d676a6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3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3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3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6f593ada1854b629148449de059396b xmlns="0f9fa326-da26-4ea8-b6a9-645e8136fe1d">
      <Terms xmlns="http://schemas.microsoft.com/office/infopath/2007/PartnerControls">
        <TermInfo xmlns="http://schemas.microsoft.com/office/infopath/2007/PartnerControls">
          <TermName xmlns="http://schemas.microsoft.com/office/infopath/2007/PartnerControls">DSIT</TermName>
          <TermId xmlns="http://schemas.microsoft.com/office/infopath/2007/PartnerControls">9b2b16d8-8f0e-f9f9-8d2e-30d6eeb93788</TermId>
        </TermInfo>
      </Terms>
    </c6f593ada1854b629148449de059396b>
    <LegacyData xmlns="aaacb922-5235-4a66-b188-303b9b46fbd7" xsi:nil="true"/>
    <m817f42addf14c9a838da36e78800043 xmlns="0f9fa326-da26-4ea8-b6a9-645e8136fe1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Geospatial Commission</TermName>
          <TermId xmlns="http://schemas.microsoft.com/office/infopath/2007/PartnerControls">c057bcd5-f73a-d157-5edd-8089722efc17</TermId>
        </TermInfo>
      </Terms>
    </m817f42addf14c9a838da36e78800043>
    <lcf76f155ced4ddcb4097134ff3c332f xmlns="2a69ba2c-ac8b-4544-ae95-be8e3773d46b">
      <Terms xmlns="http://schemas.microsoft.com/office/infopath/2007/PartnerControls"/>
    </lcf76f155ced4ddcb4097134ff3c332f>
    <h573c97cf80c4aa6b446c5363dc3ac94 xmlns="0f9fa326-da26-4ea8-b6a9-645e8136fe1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Geospatial Commission (GC)</TermName>
          <TermId xmlns="http://schemas.microsoft.com/office/infopath/2007/PartnerControls">7301085d-ec37-1375-ab62-df1664e7589f</TermId>
        </TermInfo>
      </Terms>
    </h573c97cf80c4aa6b446c5363dc3ac94>
    <TaxCatchAll xmlns="2840ed1a-3364-4ce4-98d1-953e8fe07ad1">
      <Value>3</Value>
      <Value>2</Value>
      <Value>1</Value>
    </TaxCatchAll>
    <_dlc_DocId xmlns="2840ed1a-3364-4ce4-98d1-953e8fe07ad1">63X7UDJTA3HM-1194887403-12756</_dlc_DocId>
    <_dlc_DocIdUrl xmlns="2840ed1a-3364-4ce4-98d1-953e8fe07ad1">
      <Url>https://beisgov.sharepoint.com/sites/Geospatialc-OS/_layouts/15/DocIdRedir.aspx?ID=63X7UDJTA3HM-1194887403-12756</Url>
      <Description>63X7UDJTA3HM-1194887403-12756</Description>
    </_dlc_DocIdUrl>
  </documentManagement>
</p:properties>
</file>

<file path=customXml/itemProps1.xml><?xml version="1.0" encoding="utf-8"?>
<ds:datastoreItem xmlns:ds="http://schemas.openxmlformats.org/officeDocument/2006/customXml" ds:itemID="{B1B5C8C8-C609-4041-B1AF-7D76615E72A3}"/>
</file>

<file path=customXml/itemProps2.xml><?xml version="1.0" encoding="utf-8"?>
<ds:datastoreItem xmlns:ds="http://schemas.openxmlformats.org/officeDocument/2006/customXml" ds:itemID="{9019C1CE-859E-4082-B513-7D12DD68350D}"/>
</file>

<file path=customXml/itemProps3.xml><?xml version="1.0" encoding="utf-8"?>
<ds:datastoreItem xmlns:ds="http://schemas.openxmlformats.org/officeDocument/2006/customXml" ds:itemID="{12013813-5FB3-482D-AD4C-05944B955CFA}"/>
</file>

<file path=customXml/itemProps4.xml><?xml version="1.0" encoding="utf-8"?>
<ds:datastoreItem xmlns:ds="http://schemas.openxmlformats.org/officeDocument/2006/customXml" ds:itemID="{4E8FDC8A-7378-4074-B0B3-8E78F944C00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154</Words>
  <Characters>878</Characters>
  <Application>Microsoft Office Word</Application>
  <DocSecurity>0</DocSecurity>
  <Lines>7</Lines>
  <Paragraphs>2</Paragraphs>
  <ScaleCrop>false</ScaleCrop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Pendlebury, Marcus (DSIT)</dc:creator>
  <cp:lastModifiedBy>Pendlebury, Marcus (DSIT)</cp:lastModifiedBy>
  <cp:revision>2</cp:revision>
  <dcterms:created xsi:type="dcterms:W3CDTF">2024-02-28T10:59:00Z</dcterms:created>
  <dcterms:modified xsi:type="dcterms:W3CDTF">2024-02-28T10:59:00Z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a62f585-b40f-4ab9-bafe-39150f03d124_Enabled">
    <vt:lpwstr>true</vt:lpwstr>
  </property>
  <property fmtid="{D5CDD505-2E9C-101B-9397-08002B2CF9AE}" pid="3" name="MSIP_Label_ba62f585-b40f-4ab9-bafe-39150f03d124_SetDate">
    <vt:lpwstr>2024-02-28T10:58:19Z</vt:lpwstr>
  </property>
  <property fmtid="{D5CDD505-2E9C-101B-9397-08002B2CF9AE}" pid="4" name="MSIP_Label_ba62f585-b40f-4ab9-bafe-39150f03d124_Method">
    <vt:lpwstr>Standard</vt:lpwstr>
  </property>
  <property fmtid="{D5CDD505-2E9C-101B-9397-08002B2CF9AE}" pid="5" name="MSIP_Label_ba62f585-b40f-4ab9-bafe-39150f03d124_Name">
    <vt:lpwstr>OFFICIAL</vt:lpwstr>
  </property>
  <property fmtid="{D5CDD505-2E9C-101B-9397-08002B2CF9AE}" pid="6" name="MSIP_Label_ba62f585-b40f-4ab9-bafe-39150f03d124_SiteId">
    <vt:lpwstr>cbac7005-02c1-43eb-b497-e6492d1b2dd8</vt:lpwstr>
  </property>
  <property fmtid="{D5CDD505-2E9C-101B-9397-08002B2CF9AE}" pid="7" name="MSIP_Label_ba62f585-b40f-4ab9-bafe-39150f03d124_ActionId">
    <vt:lpwstr>b4c547a2-0780-47bd-a5b2-708fbbd21df0</vt:lpwstr>
  </property>
  <property fmtid="{D5CDD505-2E9C-101B-9397-08002B2CF9AE}" pid="8" name="MSIP_Label_ba62f585-b40f-4ab9-bafe-39150f03d124_ContentBits">
    <vt:lpwstr>0</vt:lpwstr>
  </property>
  <property fmtid="{D5CDD505-2E9C-101B-9397-08002B2CF9AE}" pid="9" name="ContentTypeId">
    <vt:lpwstr>0x0101004691A8DE0991884F8E90AD6474FC7373010031F4FFFA58F3A14180EB19D17877C30E</vt:lpwstr>
  </property>
  <property fmtid="{D5CDD505-2E9C-101B-9397-08002B2CF9AE}" pid="10" name="KIM_Activity">
    <vt:lpwstr>2;#Geospatial Commission (GC)|7301085d-ec37-1375-ab62-df1664e7589f</vt:lpwstr>
  </property>
  <property fmtid="{D5CDD505-2E9C-101B-9397-08002B2CF9AE}" pid="11" name="KIM_Function">
    <vt:lpwstr>1;#Geospatial Commission|c057bcd5-f73a-d157-5edd-8089722efc17</vt:lpwstr>
  </property>
  <property fmtid="{D5CDD505-2E9C-101B-9397-08002B2CF9AE}" pid="12" name="_dlc_DocIdItemGuid">
    <vt:lpwstr>d5fbb374-81cf-4a58-900a-ac4701137d8f</vt:lpwstr>
  </property>
  <property fmtid="{D5CDD505-2E9C-101B-9397-08002B2CF9AE}" pid="13" name="KIM_GovernmentBody">
    <vt:lpwstr>3;#DSIT|9b2b16d8-8f0e-f9f9-8d2e-30d6eeb93788</vt:lpwstr>
  </property>
  <property fmtid="{D5CDD505-2E9C-101B-9397-08002B2CF9AE}" pid="14" name="MediaServiceImageTags">
    <vt:lpwstr/>
  </property>
</Properties>
</file>